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4A" w:rsidRPr="00E7124A" w:rsidRDefault="00E7124A" w:rsidP="00E7124A">
      <w:pPr>
        <w:jc w:val="center"/>
        <w:rPr>
          <w:b/>
          <w:color w:val="FF0000"/>
          <w:sz w:val="36"/>
          <w:szCs w:val="36"/>
          <w:u w:val="single"/>
          <w:shd w:val="clear" w:color="auto" w:fill="FFFFFF"/>
        </w:rPr>
      </w:pPr>
      <w:r w:rsidRPr="00E7124A">
        <w:rPr>
          <w:b/>
          <w:color w:val="FF0000"/>
          <w:sz w:val="36"/>
          <w:szCs w:val="36"/>
          <w:u w:val="single"/>
          <w:shd w:val="clear" w:color="auto" w:fill="FFFFFF"/>
        </w:rPr>
        <w:t>Логическое ударение</w:t>
      </w:r>
    </w:p>
    <w:p w:rsidR="001C3150" w:rsidRPr="0089355F" w:rsidRDefault="00606B2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ударение очень важно в устной речи. Называя его козырем выразительности устной речи, К. С. Станиславский говорил: «Ударение - указательный палец, отмечающий самое главное слово в фразе или в такте!Если логическое ударение выделить неверно, то смысл всей фразы может быть тоже неверным</w:t>
      </w:r>
      <w:proofErr w:type="gramStart"/>
      <w:r w:rsidRPr="00893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893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каждом предложении необходимо найти слово, на которое падает логическое ударение.</w:t>
      </w:r>
      <w:r w:rsidRPr="008935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06B29" w:rsidRPr="0089355F" w:rsidRDefault="00606B29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93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ударение, как правило, ставится на именах существительных и иногда на глаголах</w:t>
      </w:r>
      <w:proofErr w:type="gramStart"/>
      <w:r w:rsidRPr="008935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.</w:t>
      </w:r>
      <w:proofErr w:type="gramEnd"/>
      <w:r w:rsidR="00490D60" w:rsidRPr="0089355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490D60" w:rsidRPr="008935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Стол был накрыт.</w:t>
      </w:r>
    </w:p>
    <w:p w:rsidR="00490D60" w:rsidRPr="0089355F" w:rsidRDefault="00490D60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93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ударение нельзя ставить на прилагательных и местоимениях.</w:t>
      </w:r>
      <w:r w:rsidRPr="008935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35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Сегодня морозный день. Благодарю вас. Вы извините меня.</w:t>
      </w:r>
    </w:p>
    <w:p w:rsidR="00C229ED" w:rsidRPr="0089355F" w:rsidRDefault="00C229ED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93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Перечисления во всех случаях (так же, как и счет) требуют на каждом слове самостоятельного ударения. Например:</w:t>
      </w:r>
      <w:r w:rsidRPr="0089355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35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встал, умылся, оделся и выпил чай. Н а полянке появился танк, за ним второй, третий, четвертый...</w:t>
      </w:r>
    </w:p>
    <w:p w:rsidR="005D5904" w:rsidRPr="0089355F" w:rsidRDefault="005D5904" w:rsidP="005D5904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935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Игры-упражнения на развитие восприятия мелодики</w:t>
      </w:r>
    </w:p>
    <w:p w:rsidR="005D5904" w:rsidRPr="0089355F" w:rsidRDefault="005D5904" w:rsidP="005D590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"Точка"</w:t>
      </w:r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(игра проводится со старшими дошкольниками на занятиях по подготовке к обучению грамоте)</w:t>
      </w:r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Цель.</w:t>
      </w:r>
      <w:r w:rsidRPr="0089355F">
        <w:rPr>
          <w:rStyle w:val="c1"/>
          <w:color w:val="000000"/>
        </w:rPr>
        <w:t> Знакомство со знаком препинания - точкой, закрепление навыков восприятия понижения основного тона.</w:t>
      </w:r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Материал.</w:t>
      </w:r>
      <w:r w:rsidRPr="0089355F">
        <w:rPr>
          <w:rStyle w:val="apple-converted-space"/>
          <w:b/>
          <w:bCs/>
          <w:color w:val="000000"/>
        </w:rPr>
        <w:t> </w:t>
      </w:r>
      <w:r w:rsidRPr="0089355F">
        <w:rPr>
          <w:rStyle w:val="c1"/>
          <w:color w:val="000000"/>
        </w:rPr>
        <w:t>Листы бумаги в клетку, фломастеры - по количеству детей.</w:t>
      </w:r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Описание.</w:t>
      </w:r>
      <w:r w:rsidRPr="0089355F">
        <w:rPr>
          <w:rStyle w:val="c1"/>
          <w:color w:val="000000"/>
        </w:rPr>
        <w:t> Педагог объясняет детям, что на письме в конце предложений, в которых о чем-то сообщается, ставится точка. Затем показывает карточку с изображением точки. При этом можно продекламировать: "Фразу следует кончать, если точка рядом. Точку надо уважать, точку слушать надо" (С. Маршак).</w:t>
      </w:r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 xml:space="preserve">Затем детям зачитывают </w:t>
      </w:r>
      <w:proofErr w:type="gramStart"/>
      <w:r w:rsidRPr="0089355F">
        <w:rPr>
          <w:rStyle w:val="c1"/>
          <w:color w:val="000000"/>
        </w:rPr>
        <w:t>различные</w:t>
      </w:r>
      <w:proofErr w:type="gramEnd"/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 xml:space="preserve">тексты и дают задание поставить </w:t>
      </w:r>
      <w:proofErr w:type="gramStart"/>
      <w:r w:rsidRPr="0089355F">
        <w:rPr>
          <w:rStyle w:val="c1"/>
          <w:color w:val="000000"/>
        </w:rPr>
        <w:t>на</w:t>
      </w:r>
      <w:proofErr w:type="gramEnd"/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9355F">
        <w:rPr>
          <w:rStyle w:val="c1"/>
          <w:color w:val="000000"/>
        </w:rPr>
        <w:t>листе</w:t>
      </w:r>
      <w:proofErr w:type="gramEnd"/>
      <w:r w:rsidRPr="0089355F">
        <w:rPr>
          <w:rStyle w:val="c1"/>
          <w:color w:val="000000"/>
        </w:rPr>
        <w:t xml:space="preserve"> бумаги столько точек, сколько</w:t>
      </w:r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повествовательных предложений</w:t>
      </w:r>
    </w:p>
    <w:p w:rsidR="005D5904" w:rsidRPr="0089355F" w:rsidRDefault="005D5904" w:rsidP="005D5904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 они отметили.</w:t>
      </w:r>
    </w:p>
    <w:p w:rsidR="005A3BD7" w:rsidRPr="0089355F" w:rsidRDefault="005A3BD7" w:rsidP="005A3BD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"Восклицательный знак"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Цель.</w:t>
      </w:r>
      <w:r w:rsidRPr="0089355F">
        <w:rPr>
          <w:rStyle w:val="c1"/>
          <w:color w:val="000000"/>
        </w:rPr>
        <w:t> Закреплять навыки восприятия повышения основного тона, знакомить с восклицательным знаком.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Материал.</w:t>
      </w:r>
      <w:r w:rsidRPr="0089355F">
        <w:rPr>
          <w:rStyle w:val="apple-converted-space"/>
          <w:b/>
          <w:bCs/>
          <w:color w:val="000000"/>
        </w:rPr>
        <w:t> </w:t>
      </w:r>
      <w:r w:rsidRPr="0089355F">
        <w:rPr>
          <w:rStyle w:val="c1"/>
          <w:color w:val="000000"/>
        </w:rPr>
        <w:t>Карточки с изображением восклицательного знака - по количеству детей.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Описание.</w:t>
      </w:r>
      <w:r w:rsidRPr="0089355F">
        <w:rPr>
          <w:rStyle w:val="c1"/>
          <w:color w:val="000000"/>
        </w:rPr>
        <w:t> Педагог знакомит детей с графическим изображением восклицательного знака. Показ сопровождает стихотворением: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Чудак - восклицательный знак!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Никогда он не молчит,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Оглушительно кричит: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i/>
          <w:iCs/>
          <w:color w:val="000000"/>
        </w:rPr>
        <w:t>"Ура! Долой! Караул! Разбой!"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Затем педагог произносит текст, а дети, услышав восклицательное предложение, поднимают над головой карточки.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"На опушке".</w:t>
      </w:r>
    </w:p>
    <w:p w:rsidR="005A3BD7" w:rsidRPr="0089355F" w:rsidRDefault="005A3BD7" w:rsidP="005A3BD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Ходила Аленушка в лес. Какая красота в лесу! Как птицы поют! Вышла она на опушку. На опушке ромашки. Хороши ромашки!</w:t>
      </w:r>
    </w:p>
    <w:p w:rsidR="00A43C55" w:rsidRPr="0089355F" w:rsidRDefault="00A43C55" w:rsidP="00A43C5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"Вопросительный знак"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lastRenderedPageBreak/>
        <w:t>Цель.</w:t>
      </w:r>
      <w:r w:rsidRPr="0089355F">
        <w:rPr>
          <w:rStyle w:val="c1"/>
          <w:color w:val="000000"/>
        </w:rPr>
        <w:t> Закреплять навыки узнавания вопросительных предложений с вопросительным словом, знакомить с вопросительным знаком.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i/>
          <w:iCs/>
          <w:color w:val="000000"/>
        </w:rPr>
        <w:t>1-й вариант.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Материал.</w:t>
      </w:r>
      <w:r w:rsidRPr="0089355F">
        <w:rPr>
          <w:rStyle w:val="c1"/>
          <w:color w:val="000000"/>
        </w:rPr>
        <w:t> Карточки с изображением вопросительного знака.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Описание.</w:t>
      </w:r>
      <w:r w:rsidRPr="0089355F">
        <w:rPr>
          <w:rStyle w:val="c1"/>
          <w:color w:val="000000"/>
        </w:rPr>
        <w:t> Педагог произносит текст. Дети, когда слышат вопросительное предложение, показывают карточку.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i/>
          <w:iCs/>
          <w:color w:val="000000"/>
        </w:rPr>
        <w:t>2-й вариант.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</w:t>
      </w:r>
      <w:r w:rsidRPr="0089355F">
        <w:rPr>
          <w:rStyle w:val="c1"/>
          <w:color w:val="000000"/>
        </w:rPr>
        <w:t>. Педагог произносит текст. Каждый ребенок на столе выкладывает столько карточек, сколько вопросительных предложений он отметил в тексте.</w:t>
      </w:r>
    </w:p>
    <w:p w:rsidR="00A43C55" w:rsidRPr="0089355F" w:rsidRDefault="00A43C55" w:rsidP="00A43C5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"Кулики".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Кто там бродит у реки?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Это наши кулики.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А чего они хотят?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Накормить своих ребят.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Где ребята?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На песочке.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Сколько их?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Сынок и дочка.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У сынка на горлышке</w:t>
      </w:r>
      <w:proofErr w:type="gramStart"/>
      <w:r w:rsidRPr="0089355F">
        <w:rPr>
          <w:rStyle w:val="c1"/>
          <w:color w:val="000000"/>
        </w:rPr>
        <w:t xml:space="preserve"> В</w:t>
      </w:r>
      <w:proofErr w:type="gramEnd"/>
      <w:r w:rsidRPr="0089355F">
        <w:rPr>
          <w:rStyle w:val="c1"/>
          <w:color w:val="000000"/>
        </w:rPr>
        <w:t xml:space="preserve">се промокли перышки, От того, что, не </w:t>
      </w:r>
      <w:proofErr w:type="spellStart"/>
      <w:r w:rsidRPr="0089355F">
        <w:rPr>
          <w:rStyle w:val="c1"/>
          <w:color w:val="000000"/>
        </w:rPr>
        <w:t>спросясь</w:t>
      </w:r>
      <w:proofErr w:type="spellEnd"/>
      <w:r w:rsidRPr="0089355F">
        <w:rPr>
          <w:rStyle w:val="c1"/>
          <w:color w:val="000000"/>
        </w:rPr>
        <w:t>, Сунул клювик прямо в грязь...-</w:t>
      </w:r>
    </w:p>
    <w:p w:rsidR="00A43C55" w:rsidRPr="0089355F" w:rsidRDefault="00A43C55" w:rsidP="00A43C5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"Вопрос-ответ"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Цель.</w:t>
      </w:r>
      <w:r w:rsidRPr="0089355F">
        <w:rPr>
          <w:rStyle w:val="c1"/>
          <w:color w:val="000000"/>
        </w:rPr>
        <w:t> Совершенствовать навыки выделения вопросительных предложений без вопросительного слова, учить дифференцировать на слух различные виды мелодики.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Материал.</w:t>
      </w:r>
      <w:r w:rsidRPr="0089355F">
        <w:rPr>
          <w:rStyle w:val="c1"/>
          <w:color w:val="000000"/>
        </w:rPr>
        <w:t> Эмблемы с изображением точки и вопросительного знака - по количеству детей.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</w:t>
      </w:r>
      <w:r w:rsidRPr="0089355F">
        <w:rPr>
          <w:rStyle w:val="c1"/>
          <w:color w:val="000000"/>
        </w:rPr>
        <w:t>. Дети встают в две шеренги лицом друг к другу: одна шеренга - "точки", другая - "вопросительные знаки". Когда педагог произносит фразу-вопрос, шаг вперед делают дети с эмблемами вопросительного знака, когда фразу-утверждение, - дети с эмблемами точки.</w:t>
      </w:r>
    </w:p>
    <w:p w:rsidR="00A43C55" w:rsidRPr="0089355F" w:rsidRDefault="00A43C55" w:rsidP="00A43C55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Примечание.</w:t>
      </w:r>
      <w:r w:rsidRPr="0089355F">
        <w:rPr>
          <w:rStyle w:val="c1"/>
          <w:color w:val="000000"/>
        </w:rPr>
        <w:t xml:space="preserve"> При произнесении вопросительных предложений без вопросительного слова обязательным является выделение с помощью логического ударения слова, содержащего вопрос. В связи с этим при ответе в утвердительных предложениях также необходимо выделить данное слово. Например: "Кошка поймала мышку?" </w:t>
      </w:r>
      <w:proofErr w:type="gramStart"/>
      <w:r w:rsidRPr="0089355F">
        <w:rPr>
          <w:rStyle w:val="c1"/>
          <w:color w:val="000000"/>
        </w:rPr>
        <w:t>-"</w:t>
      </w:r>
      <w:proofErr w:type="gramEnd"/>
      <w:r w:rsidRPr="0089355F">
        <w:rPr>
          <w:rStyle w:val="c1"/>
          <w:color w:val="000000"/>
        </w:rPr>
        <w:t>Кошка поймала мышку".</w:t>
      </w:r>
    </w:p>
    <w:p w:rsidR="009C7B6F" w:rsidRPr="0089355F" w:rsidRDefault="009C7B6F" w:rsidP="009C7B6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"Диктант"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</w:t>
      </w:r>
      <w:r w:rsidRPr="0089355F">
        <w:rPr>
          <w:rStyle w:val="c1"/>
          <w:color w:val="000000"/>
        </w:rPr>
        <w:t>. Учить дифференцировать на слух различные виды мелодики: с понижением, повышением и переломом основного тона голоса.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</w:t>
      </w:r>
      <w:r w:rsidRPr="0089355F">
        <w:rPr>
          <w:rStyle w:val="c1"/>
          <w:color w:val="000000"/>
        </w:rPr>
        <w:t>. Карточки с изображением точки, восклицательного и вопросительного знаков.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</w:t>
      </w:r>
      <w:r w:rsidRPr="0089355F">
        <w:rPr>
          <w:rStyle w:val="c1"/>
          <w:color w:val="000000"/>
        </w:rPr>
        <w:t>. Педагог произносит тексты, а дети на своих столах выкладывают карточки со знаками, соответствующими мелодике каждого предложения.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"Лиса и собаки".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Бежала лиса по полю. Увидели лису собаки и погнались за ней. Лиса кинулась в лес.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Собаки ее догоняли, но она ушла в нору. Сидит лиса в норе и говорит: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Ушки, ушки, что вы делали?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Мы слушали да слушали, чтоб собаки лисоньку не скушали.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Ножки, ножки, что вы делали?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Мы бежали да бежали, чтоб собаки лисоньку не поймали.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Глазки, глазки, что вы делали?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Мы глядели да глядели, чтоб собаки лисоньку не съели.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А ты, хвост, что делал?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 Я по пням, по кустам цеплялся.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-А, ты вот какой! Нате, собаки, ешьте мой хвост.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lastRenderedPageBreak/>
        <w:t>Лиса выставила хвост. А собаки схватили и вытащили лису за хвост.</w:t>
      </w:r>
    </w:p>
    <w:p w:rsidR="009C7B6F" w:rsidRPr="0089355F" w:rsidRDefault="009C7B6F" w:rsidP="009C7B6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(Л. Толстой.)</w:t>
      </w:r>
    </w:p>
    <w:p w:rsidR="00177EDC" w:rsidRPr="0089355F" w:rsidRDefault="00177EDC" w:rsidP="00177ED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Игры-упражнения на развитие восприятия логического ударения</w:t>
      </w:r>
    </w:p>
    <w:p w:rsidR="00177EDC" w:rsidRPr="0089355F" w:rsidRDefault="00177EDC" w:rsidP="00177ED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"Слушай, думай, называй</w:t>
      </w:r>
      <w:r w:rsidRPr="0089355F">
        <w:rPr>
          <w:rStyle w:val="c1"/>
          <w:i/>
          <w:iCs/>
          <w:color w:val="000000"/>
        </w:rPr>
        <w:t>"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Цель.</w:t>
      </w:r>
      <w:r w:rsidRPr="0089355F">
        <w:rPr>
          <w:rStyle w:val="apple-converted-space"/>
          <w:b/>
          <w:bCs/>
          <w:color w:val="000000"/>
        </w:rPr>
        <w:t> </w:t>
      </w:r>
      <w:r w:rsidRPr="0089355F">
        <w:rPr>
          <w:rStyle w:val="c1"/>
          <w:color w:val="000000"/>
        </w:rPr>
        <w:t>Формировать навыки восприятия логического ударения.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Описание.</w:t>
      </w:r>
      <w:r w:rsidRPr="0089355F">
        <w:rPr>
          <w:rStyle w:val="c1"/>
          <w:color w:val="000000"/>
        </w:rPr>
        <w:t> Педагог произносит фразы, используя различные средства для выражения логического ударения. Детям предлагается после прослушивания фразы назвать слово-носитель логического ударения и указать, как оно произнесено (громко или тихо, быстро или растянуто).</w:t>
      </w:r>
    </w:p>
    <w:p w:rsidR="00177EDC" w:rsidRPr="0089355F" w:rsidRDefault="00177EDC" w:rsidP="00177ED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"Найди важное слово"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Цель.</w:t>
      </w:r>
      <w:r w:rsidRPr="0089355F">
        <w:rPr>
          <w:rStyle w:val="c1"/>
          <w:color w:val="000000"/>
        </w:rPr>
        <w:t> Формировать навыки восприятия логического ударения.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i/>
          <w:iCs/>
          <w:color w:val="000000"/>
        </w:rPr>
        <w:t>1-й вариант.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Материал.</w:t>
      </w:r>
      <w:r w:rsidRPr="0089355F">
        <w:rPr>
          <w:rStyle w:val="c1"/>
          <w:color w:val="000000"/>
        </w:rPr>
        <w:t> Наборы предметных картинок и карточек с изображением стрелок, заменяющих глаголы, - по количеству детей.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</w:t>
      </w:r>
      <w:r w:rsidRPr="0089355F">
        <w:rPr>
          <w:rStyle w:val="c1"/>
          <w:color w:val="000000"/>
        </w:rPr>
        <w:t>. Педагог произносит фразы, выделяя голосом слово-носитель логического ударения. Дети составляют модель данного предложения из картинок с изображением субъекта и объекта действия и стрелок.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Например: "Девочка играет в мяч". Дети ищут и выкладывают изображение девочки, стрелку, изображение мяча. Затем называют слово-носитель логического ударения.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i/>
          <w:iCs/>
          <w:color w:val="000000"/>
        </w:rPr>
        <w:t>2-й вариант.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Материал.</w:t>
      </w:r>
      <w:r w:rsidRPr="0089355F">
        <w:rPr>
          <w:rStyle w:val="apple-converted-space"/>
          <w:b/>
          <w:bCs/>
          <w:color w:val="000000"/>
        </w:rPr>
        <w:t> </w:t>
      </w:r>
      <w:r w:rsidRPr="0089355F">
        <w:rPr>
          <w:rStyle w:val="c1"/>
          <w:color w:val="000000"/>
        </w:rPr>
        <w:t>Аудиозаписи текстов, наборы предметных картинок - по количеству детей.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Описание</w:t>
      </w:r>
      <w:r w:rsidRPr="0089355F">
        <w:rPr>
          <w:rStyle w:val="c1"/>
          <w:color w:val="000000"/>
        </w:rPr>
        <w:t>. Дети слушают аудиозапись и в соответствии с текстом выкладывают перед собой предметные картинки с изображением слов-носителей логического ударения.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Рыбке рак - ни друг, ни враг.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Рыбке вряд ли страшен рак.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Рыбке страшен червячок,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9355F">
        <w:rPr>
          <w:rStyle w:val="c1"/>
          <w:color w:val="000000"/>
        </w:rPr>
        <w:t>Что насажен на крючок.</w:t>
      </w:r>
      <w:proofErr w:type="gramEnd"/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(В. Лунин.)</w:t>
      </w:r>
    </w:p>
    <w:p w:rsidR="00177EDC" w:rsidRPr="0089355F" w:rsidRDefault="00177EDC" w:rsidP="00177ED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«Почемучки»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Цель.</w:t>
      </w:r>
      <w:r w:rsidRPr="0089355F">
        <w:rPr>
          <w:rStyle w:val="apple-converted-space"/>
          <w:b/>
          <w:bCs/>
          <w:color w:val="000000"/>
        </w:rPr>
        <w:t> </w:t>
      </w:r>
      <w:r w:rsidRPr="0089355F">
        <w:rPr>
          <w:rStyle w:val="c1"/>
          <w:color w:val="000000"/>
        </w:rPr>
        <w:t>Закреплять умение передавать мелодику интонации вопроса в экспрессивной речи.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Материал.</w:t>
      </w:r>
      <w:r w:rsidRPr="0089355F">
        <w:rPr>
          <w:rStyle w:val="c1"/>
          <w:color w:val="000000"/>
        </w:rPr>
        <w:t> Сюжетные картинки.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Педагог говорит детям, что сегодня они будут «почемучками» - будут задавать вопросы, а он - отвечать на них. Вопросы дети формулируют по сюжетным картинкам, которые выставляются на доске. Например: «Почему люди берут зонты?», «Почему летом не катаются на лыжах?» и др.</w:t>
      </w:r>
    </w:p>
    <w:p w:rsidR="00177EDC" w:rsidRPr="0089355F" w:rsidRDefault="00177EDC" w:rsidP="00177ED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«Просьба»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</w:t>
      </w:r>
      <w:r w:rsidRPr="0089355F">
        <w:rPr>
          <w:rStyle w:val="c1"/>
          <w:color w:val="000000"/>
        </w:rPr>
        <w:t>ь. Закреплять умение передавать мелодику интонации оценки в экспрессивной речи.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По образцу педагога дети дают друг другу поручения и по результатам выполнения произносят слова одобрения с оценочной интонацией: «Молодец!», «Какой ты молодец!», «Замечательно сделал!» и т.д.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Материал</w:t>
      </w:r>
      <w:r w:rsidRPr="0089355F">
        <w:rPr>
          <w:rStyle w:val="c1"/>
          <w:color w:val="000000"/>
        </w:rPr>
        <w:t>. Три маски медведей.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Два ребёнка играют роли медвежат, один - медведицы. Медвежата высоким голосом просят у мамы: «</w:t>
      </w:r>
      <w:proofErr w:type="spellStart"/>
      <w:r w:rsidRPr="0089355F">
        <w:rPr>
          <w:rStyle w:val="c1"/>
          <w:color w:val="000000"/>
        </w:rPr>
        <w:t>Маммёдунамм</w:t>
      </w:r>
      <w:proofErr w:type="spellEnd"/>
      <w:r w:rsidRPr="0089355F">
        <w:rPr>
          <w:rStyle w:val="c1"/>
          <w:color w:val="000000"/>
        </w:rPr>
        <w:t xml:space="preserve">, </w:t>
      </w:r>
      <w:proofErr w:type="spellStart"/>
      <w:r w:rsidRPr="0089355F">
        <w:rPr>
          <w:rStyle w:val="c1"/>
          <w:color w:val="000000"/>
        </w:rPr>
        <w:t>маммолокабынамм</w:t>
      </w:r>
      <w:proofErr w:type="spellEnd"/>
      <w:r w:rsidRPr="0089355F">
        <w:rPr>
          <w:rStyle w:val="c1"/>
          <w:color w:val="000000"/>
        </w:rPr>
        <w:t>». Медведица отвечает низким голосом: «</w:t>
      </w:r>
      <w:proofErr w:type="spellStart"/>
      <w:r w:rsidRPr="0089355F">
        <w:rPr>
          <w:rStyle w:val="c1"/>
          <w:color w:val="000000"/>
        </w:rPr>
        <w:t>Вотявамм</w:t>
      </w:r>
      <w:proofErr w:type="spellEnd"/>
      <w:r w:rsidRPr="0089355F">
        <w:rPr>
          <w:rStyle w:val="c1"/>
          <w:color w:val="000000"/>
        </w:rPr>
        <w:t xml:space="preserve">, </w:t>
      </w:r>
      <w:proofErr w:type="spellStart"/>
      <w:r w:rsidRPr="0089355F">
        <w:rPr>
          <w:rStyle w:val="c1"/>
          <w:color w:val="000000"/>
        </w:rPr>
        <w:t>всёмаловамм</w:t>
      </w:r>
      <w:proofErr w:type="spellEnd"/>
      <w:r w:rsidRPr="0089355F">
        <w:rPr>
          <w:rStyle w:val="c1"/>
          <w:color w:val="000000"/>
        </w:rPr>
        <w:t xml:space="preserve">!» Медвежата отбегают и </w:t>
      </w:r>
      <w:proofErr w:type="spellStart"/>
      <w:r w:rsidRPr="0089355F">
        <w:rPr>
          <w:rStyle w:val="c1"/>
          <w:color w:val="000000"/>
        </w:rPr>
        <w:t>пропевают</w:t>
      </w:r>
      <w:proofErr w:type="spellEnd"/>
      <w:r w:rsidRPr="0089355F">
        <w:rPr>
          <w:rStyle w:val="c1"/>
          <w:color w:val="000000"/>
        </w:rPr>
        <w:t xml:space="preserve"> свою просьбу низким голосом, медведица грозит им лапой и отвечает высоким голосом: «Вот</w:t>
      </w:r>
      <w:r w:rsidR="006A73F6">
        <w:rPr>
          <w:rStyle w:val="c1"/>
          <w:color w:val="000000"/>
        </w:rPr>
        <w:t xml:space="preserve"> </w:t>
      </w:r>
      <w:r w:rsidRPr="0089355F">
        <w:rPr>
          <w:rStyle w:val="c1"/>
          <w:color w:val="000000"/>
        </w:rPr>
        <w:t>я</w:t>
      </w:r>
      <w:r w:rsidR="006A73F6">
        <w:rPr>
          <w:rStyle w:val="c1"/>
          <w:color w:val="000000"/>
        </w:rPr>
        <w:t xml:space="preserve"> ва</w:t>
      </w:r>
      <w:r w:rsidRPr="0089355F">
        <w:rPr>
          <w:rStyle w:val="c1"/>
          <w:color w:val="000000"/>
        </w:rPr>
        <w:t>м, вот</w:t>
      </w:r>
      <w:r w:rsidR="006A73F6">
        <w:rPr>
          <w:rStyle w:val="c1"/>
          <w:color w:val="000000"/>
        </w:rPr>
        <w:t xml:space="preserve"> </w:t>
      </w:r>
      <w:r w:rsidRPr="0089355F">
        <w:rPr>
          <w:rStyle w:val="c1"/>
          <w:color w:val="000000"/>
        </w:rPr>
        <w:t>я</w:t>
      </w:r>
      <w:r w:rsidR="006A73F6">
        <w:rPr>
          <w:rStyle w:val="c1"/>
          <w:color w:val="000000"/>
        </w:rPr>
        <w:t xml:space="preserve"> ва</w:t>
      </w:r>
      <w:r w:rsidRPr="0089355F">
        <w:rPr>
          <w:rStyle w:val="c1"/>
          <w:color w:val="000000"/>
        </w:rPr>
        <w:t>м!»</w:t>
      </w:r>
    </w:p>
    <w:p w:rsidR="00177EDC" w:rsidRPr="0089355F" w:rsidRDefault="00177EDC" w:rsidP="00177ED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t>«Построения»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Цель.</w:t>
      </w:r>
      <w:r w:rsidRPr="0089355F">
        <w:rPr>
          <w:rStyle w:val="c1"/>
          <w:color w:val="000000"/>
        </w:rPr>
        <w:t> Формировать навыки воспроизведения логического ударения в экспрессивной речи.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Дети встают в шеренгу. Педагог, обращаясь к каждому ребёнку по имени, просит назвать того, кто стоит справа (слева) от него. Принимаются только полные ответы, в которых логическим ударением выделены имена детей.</w:t>
      </w:r>
    </w:p>
    <w:p w:rsidR="00177EDC" w:rsidRPr="0089355F" w:rsidRDefault="00177EDC" w:rsidP="00177ED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55F">
        <w:rPr>
          <w:rStyle w:val="c0"/>
          <w:b/>
          <w:bCs/>
          <w:i/>
          <w:iCs/>
          <w:color w:val="000000"/>
        </w:rPr>
        <w:lastRenderedPageBreak/>
        <w:t>«Кто в каком домике живёт?»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0"/>
          <w:b/>
          <w:bCs/>
          <w:color w:val="000000"/>
        </w:rPr>
        <w:t>Цель.</w:t>
      </w:r>
      <w:r w:rsidRPr="0089355F">
        <w:rPr>
          <w:rStyle w:val="c1"/>
          <w:color w:val="000000"/>
        </w:rPr>
        <w:t> Формировать навыки воспроизведения логического ударения в экспрессивной речи.</w:t>
      </w:r>
    </w:p>
    <w:p w:rsidR="00177EDC" w:rsidRPr="0089355F" w:rsidRDefault="00177EDC" w:rsidP="00177ED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9355F">
        <w:rPr>
          <w:rStyle w:val="c1"/>
          <w:color w:val="000000"/>
        </w:rPr>
        <w:t>Педагог предлагает ответить на вопросы: «Где живёт белка?», «Кто живёт на болоте?», «Чей домик - гнездо?» и т.д. Следит за тем, чтобы при ответах дети голосом выделяли слово-носитель логического ударения.</w:t>
      </w:r>
    </w:p>
    <w:p w:rsidR="007B5162" w:rsidRPr="0089355F" w:rsidRDefault="007B5162" w:rsidP="00177EDC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5D5904" w:rsidRPr="0089355F" w:rsidRDefault="00177EDC" w:rsidP="00177EDC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</w:pPr>
      <w:r w:rsidRPr="0089355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  <w:t>Упражнение на развитие интонационной выразительности речи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Как играть в речевые игры и с чего начинать? Принцип речевой игры прост: о чем говорю, то и показываю. Начните с того, что после прочтения детям выбранного стихотворения поговорите о его содержании, попросите их самим рассказать, что они поняли; прослушав стихи, уточните их ответы, разъясните непонятные или редко употребляемые в современной речи слова. Далее на каждую строку (или две строки) вместе с детьми придумайте удобный и соответствующий тексту стиха жест. Причем желательно, если один жест будет как бы вытекать из другого. Для удобства дальнейшей работы с речевыми играми придумайте жестам название, например: </w:t>
      </w:r>
      <w:bookmarkStart w:id="0" w:name="_GoBack"/>
      <w:bookmarkEnd w:id="0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«домик», «дерево», «окошко», «глаза совы», «кошачьи лапки».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Еще кое-что об играх. Часто в речевых играх используется прием звукоподражания. </w:t>
      </w:r>
      <w:proofErr w:type="gramStart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Если в тексте речь идет о бабушке - текст произносится по-старушечьи, шепеляво; о мяснике - грубоватым голосом; о мышонке - тоненько, высоким голоском; о бычке - низким, протяжным.</w:t>
      </w:r>
      <w:proofErr w:type="gramEnd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Элементы звукоподражания, как дополнительный элемент, вносят в игру оживление и веселье. Согласитесь, это так приятно обучаться, веселясь, играя вместе </w:t>
      </w:r>
      <w:proofErr w:type="gramStart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</w:t>
      </w:r>
      <w:proofErr w:type="gramEnd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взрослыми!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 теперь пришло время познакомить вас с предложенными речевыми играми. Поэтому скорей зовите ребят, усаживайтесь </w:t>
      </w:r>
      <w:proofErr w:type="gramStart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поудобнее</w:t>
      </w:r>
      <w:proofErr w:type="gramEnd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и… читайте, придумывайте и играйте вместе с нами!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Аты-баты</w:t>
      </w:r>
      <w:proofErr w:type="spell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шли солдаты»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(модель И. </w:t>
      </w:r>
      <w:proofErr w:type="spellStart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Бодраченко</w:t>
      </w:r>
      <w:proofErr w:type="spellEnd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 народной</w:t>
      </w:r>
      <w:r w:rsidR="00BE5F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потешке</w:t>
      </w:r>
      <w:proofErr w:type="spellEnd"/>
      <w:r w:rsidRPr="0089355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Аты-баты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маршируют.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Шли солдаты.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Прикладывают правую руку к голове - «отдают честь».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Аты-баты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Маршируют.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базар.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Указывают левой рукой в сторону базара - «вон там базар».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Аты-баты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Маршируют.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купили?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</w:t>
      </w:r>
      <w:r w:rsidRPr="00893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стороны - вопросительная интонация - «спросить ручка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</w:t>
      </w: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Аты-баты</w:t>
      </w:r>
      <w:proofErr w:type="spell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Маршируют.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Самовар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Расставляют ноги, слегка приседают, руки упирают в бедра, локти в стороны -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самовар».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Аты-баты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Маршируют.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стоит?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Правую руку ставят на пояс, левую </w:t>
      </w:r>
      <w:proofErr w:type="spellStart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</w:t>
      </w:r>
      <w:proofErr w:type="spell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ляют</w:t>
      </w:r>
      <w:proofErr w:type="spell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вперед - вопросительная интонация.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Аты-баты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Маршируют.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 рублей!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Поднимают руки, пальцы растопыривают - «много денег».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Аты-баты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Маршируют.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Заходите,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Слегка повернувшись назад, выставляют руки перед собой - пригласительный жест,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ласковая интонация.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Выпьем чаю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Раскрытую ладонь левой руки держат</w:t>
      </w:r>
      <w:proofErr w:type="gram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перед собой - «блюдце».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Поскорей!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Соединяют большой и </w:t>
      </w:r>
      <w:proofErr w:type="gramStart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указательный</w:t>
      </w:r>
      <w:proofErr w:type="gram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пальцы правой руки - над «блюдцем» держат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«чашечку».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Считалка «Мы сидели на печи»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(слова и модель И. </w:t>
      </w: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Бодраченко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сидели на печи, 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Слегка расставляют ноги и сгибают их в коленях, опираются руками в бедра - «сидят на печке».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 булки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Выставляют правую руку в </w:t>
      </w:r>
      <w:proofErr w:type="spellStart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сторо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ну - «держат на ладони булку».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Калачи. 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Выставляют левую руку в сторону - «держат на ладони калач».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Бабка </w:t>
      </w: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Ежка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прилетела, 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Расставляют слегка ноги, </w:t>
      </w:r>
      <w:proofErr w:type="spellStart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пружи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нят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«сидят на помеле», слегка сжимают правую руку в кулак перед собой - «держат помело»,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левой кистью руки выполняют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круговые движения в воздухе -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«ветерок от полета».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бараночки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поела, 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Соединяют большие и указательные пальцы рук в колечки - «</w:t>
      </w:r>
      <w:proofErr w:type="spellStart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бараночки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», говорят с обидой в голосе - «забрали наши </w:t>
      </w:r>
      <w:proofErr w:type="spellStart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бараночки</w:t>
      </w:r>
      <w:proofErr w:type="spellEnd"/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 остался лишь батон, 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Вытягивают руки перед собой - «держат длинный батон», говорят с сожалением в голосе.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не съел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Кладут обе руки на живот.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Тот вышел вон! </w:t>
      </w: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Выставляют в сторону левую руку, указательным пальцем указывают на «выход».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Речевая игра «Как у бабушки Наташи»</w:t>
      </w:r>
    </w:p>
    <w:p w:rsidR="00177EDC" w:rsidRPr="0089355F" w:rsidRDefault="00177EDC" w:rsidP="0017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(слова народные)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держат за концы воображаемый платочек, надетый на голову, говорят шепеляво, по-старушечьи.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 вкусную мы кашу.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Соединяют ладони перед собой - делают «тарелку», показывая ее всем, стоящим справа и слева.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Каша пшенная с дымком,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 раскрытой ладонью левой руки - «тарелка»; указательным пальцем правой руки рисуют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воображаемый дымок, идущий от горячей каши и поднимающийся вверх, поэтому те</w:t>
      </w:r>
      <w:proofErr w:type="gramStart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кст пр</w:t>
      </w:r>
      <w:proofErr w:type="gram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оизносят нараспев, «</w:t>
      </w:r>
      <w:proofErr w:type="spellStart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глиссандируя</w:t>
      </w:r>
      <w:proofErr w:type="spell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Каша пшенная с дымком,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Повторяют те же движения, но с правой рукой - «тарелка»,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</w:t>
      </w:r>
      <w:proofErr w:type="gramStart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левой</w:t>
      </w:r>
      <w:proofErr w:type="gramEnd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«дымок».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хлебом,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Выставляют правую руку перед грудью, локоть в сторону,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внутреннюю сторону ладони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вниз - «ломоть хлеба».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маслом,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Левую ладонь кладут на правую сверху - «слой масла».</w:t>
      </w:r>
      <w:proofErr w:type="gramEnd"/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молоком.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Соединяют запястья, кончики пальцев рук и поднятые вверх большие пальцы рук - «кружка».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Взяли мы большие ложки, 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кулаки, большие пальцы поднимают вверх и разводят в стороны - две «ложки».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Съели все до самой крошки! </w:t>
      </w:r>
      <w:proofErr w:type="gramStart"/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Попеременно то правой, то левой «ложкой» едят «кашу», поднося «ложки» ко рту.</w:t>
      </w:r>
      <w:proofErr w:type="gramEnd"/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какая каша</w:t>
      </w:r>
      <w:proofErr w:type="gramStart"/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B4150"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="00DB4150"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нова делают «тарелку» и пока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зывают ее всем, стоящим справа и слева.</w:t>
      </w:r>
    </w:p>
    <w:p w:rsidR="00177EDC" w:rsidRPr="0089355F" w:rsidRDefault="00177EDC" w:rsidP="0017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бабушки Наташи</w:t>
      </w: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Снова берутся за воображаемые концы платочка, говорят</w:t>
      </w:r>
    </w:p>
    <w:p w:rsidR="00177EDC" w:rsidRPr="0089355F" w:rsidRDefault="00177EDC" w:rsidP="00177E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по-старушечьи.</w:t>
      </w:r>
    </w:p>
    <w:p w:rsidR="00177EDC" w:rsidRPr="0089355F" w:rsidRDefault="00177EDC" w:rsidP="00177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29" w:rsidRPr="0089355F" w:rsidRDefault="00606B29">
      <w:pPr>
        <w:rPr>
          <w:rFonts w:ascii="Times New Roman" w:hAnsi="Times New Roman" w:cs="Times New Roman"/>
          <w:sz w:val="24"/>
          <w:szCs w:val="24"/>
        </w:rPr>
      </w:pPr>
    </w:p>
    <w:sectPr w:rsidR="00606B29" w:rsidRPr="0089355F" w:rsidSect="00B9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976BB"/>
    <w:multiLevelType w:val="multilevel"/>
    <w:tmpl w:val="616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9BD"/>
    <w:rsid w:val="001538C4"/>
    <w:rsid w:val="00177EDC"/>
    <w:rsid w:val="001C3150"/>
    <w:rsid w:val="00490D60"/>
    <w:rsid w:val="005A3BD7"/>
    <w:rsid w:val="005D5904"/>
    <w:rsid w:val="00606B29"/>
    <w:rsid w:val="006377AA"/>
    <w:rsid w:val="006A73F6"/>
    <w:rsid w:val="00721E8F"/>
    <w:rsid w:val="007B5162"/>
    <w:rsid w:val="0089355F"/>
    <w:rsid w:val="009C7B6F"/>
    <w:rsid w:val="00A43C55"/>
    <w:rsid w:val="00B903C8"/>
    <w:rsid w:val="00BE5FC2"/>
    <w:rsid w:val="00C229ED"/>
    <w:rsid w:val="00DB4150"/>
    <w:rsid w:val="00E7124A"/>
    <w:rsid w:val="00EB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B29"/>
  </w:style>
  <w:style w:type="paragraph" w:customStyle="1" w:styleId="c2">
    <w:name w:val="c2"/>
    <w:basedOn w:val="a"/>
    <w:rsid w:val="005D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904"/>
  </w:style>
  <w:style w:type="paragraph" w:customStyle="1" w:styleId="c6">
    <w:name w:val="c6"/>
    <w:basedOn w:val="a"/>
    <w:rsid w:val="005D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904"/>
  </w:style>
  <w:style w:type="paragraph" w:styleId="a3">
    <w:name w:val="Balloon Text"/>
    <w:basedOn w:val="a"/>
    <w:link w:val="a4"/>
    <w:uiPriority w:val="99"/>
    <w:semiHidden/>
    <w:unhideWhenUsed/>
    <w:rsid w:val="0017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B29"/>
  </w:style>
  <w:style w:type="paragraph" w:customStyle="1" w:styleId="c2">
    <w:name w:val="c2"/>
    <w:basedOn w:val="a"/>
    <w:rsid w:val="005D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904"/>
  </w:style>
  <w:style w:type="paragraph" w:customStyle="1" w:styleId="c6">
    <w:name w:val="c6"/>
    <w:basedOn w:val="a"/>
    <w:rsid w:val="005D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904"/>
  </w:style>
  <w:style w:type="paragraph" w:styleId="a3">
    <w:name w:val="Balloon Text"/>
    <w:basedOn w:val="a"/>
    <w:link w:val="a4"/>
    <w:uiPriority w:val="99"/>
    <w:semiHidden/>
    <w:unhideWhenUsed/>
    <w:rsid w:val="0017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8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03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16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15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01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79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51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6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Воспитатели</cp:lastModifiedBy>
  <cp:revision>15</cp:revision>
  <dcterms:created xsi:type="dcterms:W3CDTF">2016-10-18T11:57:00Z</dcterms:created>
  <dcterms:modified xsi:type="dcterms:W3CDTF">2018-12-10T08:52:00Z</dcterms:modified>
</cp:coreProperties>
</file>